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6194">
        <w:rPr>
          <w:rFonts w:ascii="Times New Roman" w:hAnsi="Times New Roman" w:cs="Times New Roman"/>
          <w:b/>
          <w:sz w:val="24"/>
          <w:szCs w:val="24"/>
        </w:rPr>
        <w:t>1</w:t>
      </w:r>
      <w:r w:rsidR="003745B3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45B3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194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745B3">
        <w:rPr>
          <w:rFonts w:ascii="Times New Roman" w:hAnsi="Times New Roman" w:cs="Times New Roman"/>
          <w:sz w:val="24"/>
          <w:szCs w:val="24"/>
        </w:rPr>
        <w:t>17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3745B3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C32068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3745B3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 broj EP X o imenovanju članova biračkih odbora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745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Rješenja o imenovanju proširenih sastava županijskih izbornih povjerenstava u provedbi prijevremenih izbora </w:t>
      </w:r>
    </w:p>
    <w:p w:rsidR="003745B3" w:rsidRDefault="003745B3" w:rsidP="003745B3">
      <w:pPr>
        <w:pStyle w:val="Odlomakpopisa"/>
        <w:numPr>
          <w:ilvl w:val="0"/>
          <w:numId w:val="21"/>
        </w:numPr>
        <w:tabs>
          <w:tab w:val="left" w:pos="525"/>
        </w:tabs>
        <w:spacing w:after="120"/>
        <w:jc w:val="both"/>
      </w:pPr>
      <w:r>
        <w:t>Rješenje o imenovanju proširenog sastava Županijskog izbornog povjerenstva Istarske županije</w:t>
      </w:r>
      <w:r w:rsidR="009122CA">
        <w:t xml:space="preserve"> u provedbi prijevremenih izbora za općinskog načelnika Općine Raša</w:t>
      </w:r>
    </w:p>
    <w:p w:rsidR="003745B3" w:rsidRDefault="003745B3" w:rsidP="003745B3">
      <w:pPr>
        <w:pStyle w:val="Odlomakpopisa"/>
        <w:numPr>
          <w:ilvl w:val="0"/>
          <w:numId w:val="21"/>
        </w:numPr>
        <w:tabs>
          <w:tab w:val="left" w:pos="525"/>
        </w:tabs>
        <w:spacing w:after="120"/>
        <w:jc w:val="both"/>
      </w:pPr>
      <w:r>
        <w:t>Rješenje o imenovanju proširenog sastava Županijskog izbornog povjerenstva Ličko-senjske županije</w:t>
      </w:r>
      <w:r w:rsidR="009122CA">
        <w:t xml:space="preserve"> u provedbi prijevremenih izbora za gradonačelnika i zamjenika gradonačelnika Grada Gospića</w:t>
      </w:r>
    </w:p>
    <w:p w:rsidR="003745B3" w:rsidRDefault="003745B3" w:rsidP="003745B3">
      <w:pPr>
        <w:pStyle w:val="Odlomakpopisa"/>
        <w:numPr>
          <w:ilvl w:val="0"/>
          <w:numId w:val="21"/>
        </w:numPr>
        <w:tabs>
          <w:tab w:val="left" w:pos="525"/>
        </w:tabs>
        <w:spacing w:after="120"/>
        <w:jc w:val="both"/>
      </w:pPr>
      <w:r>
        <w:t>Rješenje o imenovanju proširenog sastava Županijskog izbornog povjerenstva Primorsko-goranske županije</w:t>
      </w:r>
      <w:r w:rsidR="009122CA">
        <w:t xml:space="preserve"> u provedbi prijevremenih izbora članova Gradskog vijeća Grada Raba</w:t>
      </w:r>
    </w:p>
    <w:p w:rsidR="003745B3" w:rsidRPr="003745B3" w:rsidRDefault="003745B3" w:rsidP="003745B3">
      <w:pPr>
        <w:pStyle w:val="Odlomakpopisa"/>
        <w:numPr>
          <w:ilvl w:val="0"/>
          <w:numId w:val="21"/>
        </w:numPr>
        <w:tabs>
          <w:tab w:val="left" w:pos="525"/>
        </w:tabs>
        <w:spacing w:after="120"/>
        <w:jc w:val="both"/>
      </w:pPr>
      <w:r>
        <w:t>Rješenje o imenovanju proširenog sastava Županijskog izbornog povjerenstva Splitsko-dalmatinske županije</w:t>
      </w:r>
      <w:r w:rsidR="009122CA">
        <w:t xml:space="preserve"> u provedbi prijevremenih izbora članova Općinskog vijeća Općine Otok</w:t>
      </w: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745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privremenoj obustavi isplate sredstava za redovito godišnje financiranje iz proračuna Općine </w:t>
      </w:r>
      <w:proofErr w:type="spellStart"/>
      <w:r w:rsidR="003745B3">
        <w:rPr>
          <w:rFonts w:ascii="Times New Roman" w:eastAsia="Times New Roman" w:hAnsi="Times New Roman" w:cs="Times New Roman"/>
          <w:sz w:val="24"/>
          <w:szCs w:val="24"/>
          <w:lang w:eastAsia="hr-HR"/>
        </w:rPr>
        <w:t>Muć</w:t>
      </w:r>
      <w:proofErr w:type="spellEnd"/>
      <w:r w:rsidR="003745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proračunsku godinu 2024. nezavisnom vijećniku Vedranu </w:t>
      </w:r>
      <w:proofErr w:type="spellStart"/>
      <w:r w:rsidR="003745B3">
        <w:rPr>
          <w:rFonts w:ascii="Times New Roman" w:eastAsia="Times New Roman" w:hAnsi="Times New Roman" w:cs="Times New Roman"/>
          <w:sz w:val="24"/>
          <w:szCs w:val="24"/>
          <w:lang w:eastAsia="hr-HR"/>
        </w:rPr>
        <w:t>Čelanu</w:t>
      </w:r>
      <w:proofErr w:type="spellEnd"/>
    </w:p>
    <w:p w:rsidR="008F49F2" w:rsidRDefault="008F49F2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2C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2C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122CA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39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3D3"/>
  </w:style>
  <w:style w:type="paragraph" w:styleId="Podnoje">
    <w:name w:val="footer"/>
    <w:basedOn w:val="Normal"/>
    <w:link w:val="Podno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43554F5-FAF8-4A11-8B73-24B25DB8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2024-05-24T11:01:00Z</cp:lastPrinted>
  <dcterms:created xsi:type="dcterms:W3CDTF">2024-07-01T09:25:00Z</dcterms:created>
  <dcterms:modified xsi:type="dcterms:W3CDTF">2024-07-01T09:25:00Z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